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50C" w:rsidRPr="00B41861" w:rsidRDefault="00FD250C" w:rsidP="005F7F1B">
      <w:pPr>
        <w:pStyle w:val="BlocAdresse"/>
        <w:tabs>
          <w:tab w:val="clear" w:pos="5387"/>
          <w:tab w:val="left" w:pos="4678"/>
        </w:tabs>
      </w:pPr>
      <w:r w:rsidRPr="00B41861">
        <w:tab/>
        <w:t xml:space="preserve">Namur, le </w:t>
      </w:r>
      <w:r w:rsidR="00151BFD">
        <w:t>4</w:t>
      </w:r>
      <w:r w:rsidR="00D17BFD">
        <w:t xml:space="preserve"> mars 2016</w:t>
      </w:r>
    </w:p>
    <w:p w:rsidR="00FD250C" w:rsidRPr="00B41861" w:rsidRDefault="00FD250C" w:rsidP="005F7F1B">
      <w:pPr>
        <w:tabs>
          <w:tab w:val="left" w:pos="4678"/>
          <w:tab w:val="left" w:pos="5245"/>
        </w:tabs>
      </w:pPr>
    </w:p>
    <w:p w:rsidR="00FD250C" w:rsidRPr="00B41861" w:rsidRDefault="00B41861" w:rsidP="005F7F1B">
      <w:pPr>
        <w:pStyle w:val="BlocAdresse"/>
        <w:tabs>
          <w:tab w:val="clear" w:pos="5387"/>
          <w:tab w:val="left" w:pos="4678"/>
        </w:tabs>
      </w:pPr>
      <w:r>
        <w:tab/>
      </w:r>
      <w:r w:rsidR="00FD250C" w:rsidRPr="00B41861">
        <w:t>Monsieur</w:t>
      </w:r>
      <w:r w:rsidR="005F7F1B">
        <w:t xml:space="preserve"> Carlo DI ANTONIO</w:t>
      </w:r>
    </w:p>
    <w:p w:rsidR="005F7F1B" w:rsidRDefault="00B41861" w:rsidP="005F7F1B">
      <w:pPr>
        <w:pStyle w:val="BlocAdresse"/>
        <w:tabs>
          <w:tab w:val="clear" w:pos="5387"/>
          <w:tab w:val="left" w:pos="4678"/>
        </w:tabs>
      </w:pPr>
      <w:r>
        <w:tab/>
      </w:r>
      <w:r w:rsidR="005F7F1B" w:rsidRPr="005F7F1B">
        <w:t xml:space="preserve">Ministre de l'Environnement, l'Aménagement </w:t>
      </w:r>
    </w:p>
    <w:p w:rsidR="005F7F1B" w:rsidRDefault="005F7F1B" w:rsidP="005F7F1B">
      <w:pPr>
        <w:pStyle w:val="BlocAdresse"/>
        <w:tabs>
          <w:tab w:val="clear" w:pos="5387"/>
          <w:tab w:val="left" w:pos="4678"/>
        </w:tabs>
      </w:pPr>
      <w:r>
        <w:tab/>
      </w:r>
      <w:proofErr w:type="gramStart"/>
      <w:r w:rsidRPr="005F7F1B">
        <w:t>du</w:t>
      </w:r>
      <w:proofErr w:type="gramEnd"/>
      <w:r w:rsidRPr="005F7F1B">
        <w:t xml:space="preserve"> Territoire, </w:t>
      </w:r>
      <w:r>
        <w:t xml:space="preserve">de </w:t>
      </w:r>
      <w:r w:rsidRPr="005F7F1B">
        <w:t xml:space="preserve">la Mobilité et </w:t>
      </w:r>
      <w:r>
        <w:t>d</w:t>
      </w:r>
      <w:r w:rsidRPr="005F7F1B">
        <w:t xml:space="preserve">es Transports, </w:t>
      </w:r>
    </w:p>
    <w:p w:rsidR="005F7F1B" w:rsidRDefault="005F7F1B" w:rsidP="005F7F1B">
      <w:pPr>
        <w:pStyle w:val="BlocAdresse"/>
        <w:tabs>
          <w:tab w:val="clear" w:pos="5387"/>
          <w:tab w:val="left" w:pos="4678"/>
        </w:tabs>
      </w:pPr>
      <w:r>
        <w:tab/>
      </w:r>
      <w:proofErr w:type="gramStart"/>
      <w:r w:rsidRPr="005F7F1B">
        <w:t>des</w:t>
      </w:r>
      <w:proofErr w:type="gramEnd"/>
      <w:r w:rsidRPr="005F7F1B">
        <w:t xml:space="preserve"> Aéroports et du Bien-être animal</w:t>
      </w:r>
      <w:r w:rsidRPr="005F7F1B">
        <w:tab/>
      </w:r>
    </w:p>
    <w:p w:rsidR="005F7F1B" w:rsidRDefault="005F7F1B" w:rsidP="005F7F1B">
      <w:pPr>
        <w:pStyle w:val="BlocAdresse"/>
        <w:tabs>
          <w:tab w:val="clear" w:pos="5387"/>
          <w:tab w:val="left" w:pos="4678"/>
        </w:tabs>
      </w:pPr>
      <w:r w:rsidRPr="005F7F1B">
        <w:tab/>
        <w:t>chaussée de Louvain 2</w:t>
      </w:r>
      <w:r w:rsidRPr="005F7F1B">
        <w:tab/>
      </w:r>
    </w:p>
    <w:p w:rsidR="00FD250C" w:rsidRPr="00114E7A" w:rsidRDefault="005F7F1B" w:rsidP="005F7F1B">
      <w:pPr>
        <w:pStyle w:val="BlocAdresse"/>
        <w:tabs>
          <w:tab w:val="clear" w:pos="5387"/>
          <w:tab w:val="left" w:pos="4678"/>
        </w:tabs>
      </w:pPr>
      <w:r>
        <w:tab/>
      </w:r>
      <w:r w:rsidRPr="005F7F1B">
        <w:t>5000</w:t>
      </w:r>
      <w:r>
        <w:t xml:space="preserve"> </w:t>
      </w:r>
      <w:r w:rsidRPr="005F7F1B">
        <w:t>Namur</w:t>
      </w:r>
    </w:p>
    <w:p w:rsidR="00FD250C" w:rsidRPr="00114E7A" w:rsidRDefault="00FD250C" w:rsidP="00B41861"/>
    <w:p w:rsidR="00FD250C" w:rsidRPr="00114E7A" w:rsidRDefault="00FD250C" w:rsidP="00B41861"/>
    <w:p w:rsidR="00FD250C" w:rsidRPr="00114E7A" w:rsidRDefault="00FD250C" w:rsidP="00B41861"/>
    <w:p w:rsidR="00FD250C" w:rsidRPr="00B41861" w:rsidRDefault="00FD250C" w:rsidP="00B41861">
      <w:pPr>
        <w:pStyle w:val="Rfrencecourrier"/>
      </w:pPr>
      <w:r w:rsidRPr="00B41861">
        <w:t>N/réf. </w:t>
      </w:r>
      <w:r w:rsidR="001A4D1E">
        <w:t>CDD</w:t>
      </w:r>
      <w:r w:rsidR="005F7F1B">
        <w:t xml:space="preserve"> CS </w:t>
      </w:r>
      <w:proofErr w:type="spellStart"/>
      <w:r w:rsidR="005F7F1B">
        <w:t>jd</w:t>
      </w:r>
      <w:proofErr w:type="spellEnd"/>
      <w:r w:rsidR="005F7F1B">
        <w:t xml:space="preserve"> 16030</w:t>
      </w:r>
      <w:r w:rsidR="00151BFD">
        <w:t>4</w:t>
      </w:r>
      <w:r w:rsidR="005F7F1B">
        <w:t xml:space="preserve"> </w:t>
      </w:r>
      <w:proofErr w:type="spellStart"/>
      <w:r w:rsidR="005F7F1B">
        <w:t>CDiAntonio</w:t>
      </w:r>
      <w:proofErr w:type="spellEnd"/>
      <w:r w:rsidR="005F7F1B">
        <w:t xml:space="preserve"> SWDD </w:t>
      </w:r>
      <w:r w:rsidRPr="00B41861">
        <w:t>(à rappeler SVP)</w:t>
      </w:r>
    </w:p>
    <w:p w:rsidR="00402E53" w:rsidRPr="00402E53" w:rsidRDefault="00FD250C" w:rsidP="00402E53">
      <w:pPr>
        <w:pStyle w:val="Rfrencecourrier"/>
      </w:pPr>
      <w:r w:rsidRPr="00B41861">
        <w:t xml:space="preserve">Votre contact : </w:t>
      </w:r>
      <w:r w:rsidR="005F7F1B" w:rsidRPr="001A2495">
        <w:t xml:space="preserve">Cécile de </w:t>
      </w:r>
      <w:proofErr w:type="spellStart"/>
      <w:r w:rsidR="005F7F1B" w:rsidRPr="001A2495">
        <w:t>Schoutheete</w:t>
      </w:r>
      <w:proofErr w:type="spellEnd"/>
      <w:r w:rsidRPr="001A2495">
        <w:t xml:space="preserve">, e-mail: </w:t>
      </w:r>
      <w:r w:rsidR="005F7F1B" w:rsidRPr="001A2495">
        <w:t>c.deschoutheete@gmail.com</w:t>
      </w:r>
      <w:r w:rsidRPr="001A2495">
        <w:t>, n° de tél.:</w:t>
      </w:r>
      <w:r w:rsidR="005F7F1B">
        <w:t xml:space="preserve"> 081 390 7</w:t>
      </w:r>
      <w:r w:rsidR="001A2495">
        <w:t>75</w:t>
      </w:r>
    </w:p>
    <w:p w:rsidR="00FD250C" w:rsidRDefault="00FD250C" w:rsidP="00D17BFD">
      <w:pPr>
        <w:spacing w:before="0"/>
      </w:pPr>
    </w:p>
    <w:p w:rsidR="00D17BFD" w:rsidRPr="00B41861" w:rsidRDefault="00D17BFD" w:rsidP="00D17BFD">
      <w:pPr>
        <w:spacing w:before="0"/>
      </w:pPr>
    </w:p>
    <w:p w:rsidR="00FD250C" w:rsidRPr="00D17BFD" w:rsidRDefault="00D17BFD" w:rsidP="00D17BFD">
      <w:pPr>
        <w:spacing w:before="0"/>
        <w:rPr>
          <w:rStyle w:val="Objet"/>
          <w:b w:val="0"/>
        </w:rPr>
      </w:pPr>
      <w:r w:rsidRPr="00D17BFD">
        <w:rPr>
          <w:b/>
        </w:rPr>
        <w:t>Suite de la présentation de la Stratégie Wallonne de Développement Durable</w:t>
      </w:r>
      <w:r w:rsidRPr="00D17BFD">
        <w:rPr>
          <w:rStyle w:val="Objet"/>
          <w:b w:val="0"/>
        </w:rPr>
        <w:t xml:space="preserve"> </w:t>
      </w:r>
    </w:p>
    <w:p w:rsidR="00D17BFD" w:rsidRDefault="00D17BFD" w:rsidP="00D17BFD">
      <w:pPr>
        <w:spacing w:before="0"/>
      </w:pPr>
    </w:p>
    <w:p w:rsidR="00D17BFD" w:rsidRPr="00B41861" w:rsidRDefault="00D17BFD" w:rsidP="00D17BFD">
      <w:pPr>
        <w:spacing w:before="0"/>
      </w:pPr>
    </w:p>
    <w:p w:rsidR="005F7F1B" w:rsidRDefault="005F7F1B" w:rsidP="005F7F1B">
      <w:r>
        <w:t>Monsieur le Ministre,</w:t>
      </w:r>
    </w:p>
    <w:p w:rsidR="005F7F1B" w:rsidRDefault="005F7F1B" w:rsidP="005F7F1B">
      <w:r>
        <w:t>Comme vous</w:t>
      </w:r>
      <w:r w:rsidR="001A2495">
        <w:t xml:space="preserve"> avez pu le constater vous-même</w:t>
      </w:r>
      <w:r>
        <w:t xml:space="preserve">, la présentation de la Stratégie Wallonne de Développement Durable mardi dernier à </w:t>
      </w:r>
      <w:proofErr w:type="spellStart"/>
      <w:r>
        <w:t>Mundo</w:t>
      </w:r>
      <w:proofErr w:type="spellEnd"/>
      <w:r>
        <w:t xml:space="preserve">-Namur, a suscité un vif intérêt et nous tenons à vous remercier </w:t>
      </w:r>
      <w:r w:rsidR="001A2495">
        <w:t>de</w:t>
      </w:r>
      <w:r>
        <w:t xml:space="preserve"> votre disponibilité et votre ouverture au dialogue souhaité par les participants, qui représentaient un panel varié d'organisations de la société civile.</w:t>
      </w:r>
    </w:p>
    <w:p w:rsidR="005F7F1B" w:rsidRDefault="005F7F1B" w:rsidP="005F7F1B">
      <w:r>
        <w:t xml:space="preserve">Les associations présentes ont salué la décision d’ouvrir largement la consultation sur la Stratégie au-delà des instances d’avis prévues par le décret. La plupart envisagent de répondre à la consultation et de la relayer d'une façon ou d'une autre. La motivation et les attentes de nos partenaires et membres sont donc considérables. Toutefois, une série d’acteurs se demandent d’ores et déjà quelles dispositions seront prises pour assurer des moyens humains suffisants pour le traitement des réponses et un rapportage transparent ? En outre, les associations souhaitent savoir comment ce processus participatif sera piloté, de sorte que les remarques et contributions soient prises en considération par les différents ministres. </w:t>
      </w:r>
    </w:p>
    <w:p w:rsidR="005F7F1B" w:rsidRDefault="005F7F1B" w:rsidP="005F7F1B">
      <w:r>
        <w:t xml:space="preserve">Ces interrogations reflètent des constats nés d'expériences participatives précédentes et le souhait que les acteurs de la société civile soient impliqués dans une logique de </w:t>
      </w:r>
      <w:proofErr w:type="spellStart"/>
      <w:r>
        <w:t>co</w:t>
      </w:r>
      <w:proofErr w:type="spellEnd"/>
      <w:r>
        <w:t>-construction qui caractérise le pilotage de la transition.</w:t>
      </w:r>
      <w:r w:rsidRPr="00FA2C27">
        <w:t xml:space="preserve"> </w:t>
      </w:r>
      <w:r>
        <w:t>Cette consultation pourrait ainsi devenir le premier pas d’un processus plus approfondi, à l’instar d’expériences conduites avec succès notamment en Région Nord Pas-de-Calais, qui mettent en mouvement l’ensemble des acteurs de la société. Des propositions plus concrètes seront formulées à cet égard dans le cadre de la consultation.</w:t>
      </w:r>
    </w:p>
    <w:p w:rsidR="00782218" w:rsidRDefault="00782218">
      <w:pPr>
        <w:spacing w:before="0" w:line="240" w:lineRule="auto"/>
        <w:jc w:val="left"/>
      </w:pPr>
      <w:r>
        <w:br w:type="page"/>
      </w:r>
    </w:p>
    <w:p w:rsidR="005C0428" w:rsidRDefault="005C0428" w:rsidP="005F7F1B"/>
    <w:p w:rsidR="005F7F1B" w:rsidRDefault="005F7F1B" w:rsidP="005F7F1B">
      <w:r>
        <w:t>Inter-Environnement Wallonie et Associations 21, qui organisaient la rencontre du 23 février, poursuivront dans les prochaines semaines la diffusion de l'information sur la consultation et, tout en encourageant les collectifs comme les personnes à y répondre, prépareront également un avis commun en tant qu'organisations coupoles.</w:t>
      </w:r>
    </w:p>
    <w:p w:rsidR="005F7F1B" w:rsidRDefault="005F7F1B" w:rsidP="005F7F1B">
      <w:r>
        <w:t xml:space="preserve">Dans l’attente d’éclaircissements sur les questions relatives au processus, nous vous prions, monsieur le ministre, de recevoir l’expression de notre meilleure considération. </w:t>
      </w:r>
    </w:p>
    <w:p w:rsidR="005F7F1B" w:rsidRDefault="00151BFD" w:rsidP="005F7F1B">
      <w:r>
        <w:rPr>
          <w:noProof/>
          <w:lang w:eastAsia="fr-BE"/>
        </w:rPr>
        <w:drawing>
          <wp:anchor distT="0" distB="0" distL="114300" distR="114300" simplePos="0" relativeHeight="251659264" behindDoc="1" locked="0" layoutInCell="1" allowOverlap="1" wp14:anchorId="3F693051" wp14:editId="416F6579">
            <wp:simplePos x="0" y="0"/>
            <wp:positionH relativeFrom="column">
              <wp:posOffset>3774440</wp:posOffset>
            </wp:positionH>
            <wp:positionV relativeFrom="paragraph">
              <wp:posOffset>112395</wp:posOffset>
            </wp:positionV>
            <wp:extent cx="1286510" cy="1463675"/>
            <wp:effectExtent l="0" t="0" r="8890" b="317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CS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6510" cy="1463675"/>
                    </a:xfrm>
                    <a:prstGeom prst="rect">
                      <a:avLst/>
                    </a:prstGeom>
                  </pic:spPr>
                </pic:pic>
              </a:graphicData>
            </a:graphic>
            <wp14:sizeRelH relativeFrom="page">
              <wp14:pctWidth>0</wp14:pctWidth>
            </wp14:sizeRelH>
            <wp14:sizeRelV relativeFrom="page">
              <wp14:pctHeight>0</wp14:pctHeight>
            </wp14:sizeRelV>
          </wp:anchor>
        </w:drawing>
      </w:r>
    </w:p>
    <w:p w:rsidR="00782218" w:rsidRDefault="00D17BFD" w:rsidP="005F7F1B">
      <w:r>
        <w:rPr>
          <w:noProof/>
          <w:lang w:eastAsia="fr-BE"/>
        </w:rPr>
        <w:drawing>
          <wp:anchor distT="0" distB="0" distL="114300" distR="114300" simplePos="0" relativeHeight="251658240" behindDoc="1" locked="0" layoutInCell="1" allowOverlap="1" wp14:anchorId="0F3DC74F" wp14:editId="5013DD0B">
            <wp:simplePos x="0" y="0"/>
            <wp:positionH relativeFrom="column">
              <wp:posOffset>435935</wp:posOffset>
            </wp:positionH>
            <wp:positionV relativeFrom="paragraph">
              <wp:posOffset>80010</wp:posOffset>
            </wp:positionV>
            <wp:extent cx="1828800" cy="1010093"/>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brouyaux.jpg"/>
                    <pic:cNvPicPr/>
                  </pic:nvPicPr>
                  <pic:blipFill rotWithShape="1">
                    <a:blip r:embed="rId10">
                      <a:extLst>
                        <a:ext uri="{28A0092B-C50C-407E-A947-70E740481C1C}">
                          <a14:useLocalDpi xmlns:a14="http://schemas.microsoft.com/office/drawing/2010/main" val="0"/>
                        </a:ext>
                      </a:extLst>
                    </a:blip>
                    <a:srcRect l="12840" t="15937" r="20233" b="23501"/>
                    <a:stretch/>
                  </pic:blipFill>
                  <pic:spPr bwMode="auto">
                    <a:xfrm>
                      <a:off x="0" y="0"/>
                      <a:ext cx="1828800" cy="1010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2218" w:rsidRDefault="00782218" w:rsidP="005F7F1B"/>
    <w:p w:rsidR="00782218" w:rsidRDefault="00782218" w:rsidP="005F7F1B"/>
    <w:p w:rsidR="005F7F1B" w:rsidRDefault="005F7F1B" w:rsidP="005F7F1B"/>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635"/>
      </w:tblGrid>
      <w:tr w:rsidR="00782218" w:rsidTr="00782218">
        <w:trPr>
          <w:jc w:val="center"/>
        </w:trPr>
        <w:tc>
          <w:tcPr>
            <w:tcW w:w="4635" w:type="dxa"/>
            <w:vAlign w:val="center"/>
          </w:tcPr>
          <w:p w:rsidR="00782218" w:rsidRDefault="00782218" w:rsidP="00782218">
            <w:pPr>
              <w:jc w:val="center"/>
            </w:pPr>
            <w:r>
              <w:t>Antoinette BROUYAUX</w:t>
            </w:r>
          </w:p>
        </w:tc>
        <w:tc>
          <w:tcPr>
            <w:tcW w:w="4635" w:type="dxa"/>
            <w:vAlign w:val="center"/>
          </w:tcPr>
          <w:p w:rsidR="00782218" w:rsidRDefault="00782218" w:rsidP="00782218">
            <w:pPr>
              <w:jc w:val="center"/>
            </w:pPr>
            <w:r>
              <w:t>Christophe SCHOUNE</w:t>
            </w:r>
          </w:p>
        </w:tc>
      </w:tr>
      <w:tr w:rsidR="00782218" w:rsidTr="00782218">
        <w:trPr>
          <w:jc w:val="center"/>
        </w:trPr>
        <w:tc>
          <w:tcPr>
            <w:tcW w:w="4635" w:type="dxa"/>
            <w:vAlign w:val="center"/>
          </w:tcPr>
          <w:p w:rsidR="00782218" w:rsidRDefault="00782218" w:rsidP="00782218">
            <w:pPr>
              <w:jc w:val="center"/>
            </w:pPr>
            <w:r>
              <w:t>coordinatrice d'Associations 21</w:t>
            </w:r>
          </w:p>
        </w:tc>
        <w:tc>
          <w:tcPr>
            <w:tcW w:w="4635" w:type="dxa"/>
            <w:vAlign w:val="center"/>
          </w:tcPr>
          <w:p w:rsidR="00782218" w:rsidRDefault="00782218" w:rsidP="00782218">
            <w:pPr>
              <w:jc w:val="center"/>
            </w:pPr>
            <w:r>
              <w:t>secrétaire général d'IEW</w:t>
            </w:r>
          </w:p>
        </w:tc>
      </w:tr>
    </w:tbl>
    <w:p w:rsidR="005F7F1B" w:rsidRDefault="005F7F1B" w:rsidP="005F7F1B"/>
    <w:p w:rsidR="005F7F1B" w:rsidRDefault="005F7F1B" w:rsidP="005F7F1B">
      <w:pPr>
        <w:pStyle w:val="Standard"/>
      </w:pPr>
    </w:p>
    <w:p w:rsidR="00FD250C" w:rsidRPr="00B41861" w:rsidRDefault="00FD250C" w:rsidP="00FD250C"/>
    <w:p w:rsidR="00FD250C" w:rsidRPr="00151BFD" w:rsidRDefault="00FD250C" w:rsidP="00FD250C">
      <w:pPr>
        <w:tabs>
          <w:tab w:val="left" w:pos="5580"/>
        </w:tabs>
        <w:rPr>
          <w:sz w:val="20"/>
        </w:rPr>
      </w:pPr>
    </w:p>
    <w:p w:rsidR="005F7F1B" w:rsidRPr="00151BFD" w:rsidRDefault="00782218" w:rsidP="00782218">
      <w:pPr>
        <w:pStyle w:val="Standard"/>
        <w:rPr>
          <w:rFonts w:ascii="Arial" w:eastAsia="Times New Roman" w:hAnsi="Arial" w:cs="Times New Roman"/>
          <w:kern w:val="0"/>
          <w:sz w:val="20"/>
          <w:lang w:val="fr-BE" w:eastAsia="fr-FR" w:bidi="ar-SA"/>
        </w:rPr>
      </w:pPr>
      <w:r w:rsidRPr="00151BFD">
        <w:rPr>
          <w:rFonts w:ascii="Arial" w:eastAsia="Times New Roman" w:hAnsi="Arial" w:cs="Times New Roman"/>
          <w:kern w:val="0"/>
          <w:sz w:val="20"/>
          <w:lang w:val="fr-BE" w:eastAsia="fr-FR" w:bidi="ar-SA"/>
        </w:rPr>
        <w:t xml:space="preserve">Copie de la présente à Madame Françoise Marchal, Cabinet du Ministre Carlo Di Antonio et à Madame Natacha </w:t>
      </w:r>
      <w:proofErr w:type="spellStart"/>
      <w:r w:rsidRPr="00151BFD">
        <w:rPr>
          <w:rFonts w:ascii="Arial" w:eastAsia="Times New Roman" w:hAnsi="Arial" w:cs="Times New Roman"/>
          <w:kern w:val="0"/>
          <w:sz w:val="20"/>
          <w:lang w:val="fr-BE" w:eastAsia="fr-FR" w:bidi="ar-SA"/>
        </w:rPr>
        <w:t>Zuinen</w:t>
      </w:r>
      <w:proofErr w:type="spellEnd"/>
      <w:r w:rsidRPr="00151BFD">
        <w:rPr>
          <w:rFonts w:ascii="Arial" w:eastAsia="Times New Roman" w:hAnsi="Arial" w:cs="Times New Roman"/>
          <w:kern w:val="0"/>
          <w:sz w:val="20"/>
          <w:lang w:val="fr-BE" w:eastAsia="fr-FR" w:bidi="ar-SA"/>
        </w:rPr>
        <w:t xml:space="preserve">, </w:t>
      </w:r>
      <w:r w:rsidR="005F7F1B" w:rsidRPr="00151BFD">
        <w:rPr>
          <w:rFonts w:ascii="Arial" w:eastAsia="Times New Roman" w:hAnsi="Arial" w:cs="Times New Roman"/>
          <w:kern w:val="0"/>
          <w:sz w:val="20"/>
          <w:lang w:val="fr-BE" w:eastAsia="fr-FR" w:bidi="ar-SA"/>
        </w:rPr>
        <w:t>Département Développement Durable du Service Public de Wallonie</w:t>
      </w:r>
    </w:p>
    <w:p w:rsidR="00FD250C" w:rsidRPr="00782218" w:rsidRDefault="00FD250C" w:rsidP="00FD250C">
      <w:pPr>
        <w:tabs>
          <w:tab w:val="left" w:pos="5580"/>
        </w:tabs>
      </w:pPr>
    </w:p>
    <w:p w:rsidR="00EF6661" w:rsidRPr="00B41861" w:rsidRDefault="00EF6661" w:rsidP="00FD250C"/>
    <w:p w:rsidR="00EF6661" w:rsidRPr="00B41861" w:rsidRDefault="00EF6661" w:rsidP="00FD250C"/>
    <w:p w:rsidR="00EF6661" w:rsidRPr="00B41861" w:rsidRDefault="00EF6661" w:rsidP="00FD250C">
      <w:bookmarkStart w:id="0" w:name="_GoBack"/>
      <w:bookmarkEnd w:id="0"/>
    </w:p>
    <w:sectPr w:rsidR="00EF6661" w:rsidRPr="00B41861" w:rsidSect="00EF6661">
      <w:headerReference w:type="default" r:id="rId11"/>
      <w:footerReference w:type="default" r:id="rId12"/>
      <w:headerReference w:type="first" r:id="rId13"/>
      <w:footerReference w:type="first" r:id="rId14"/>
      <w:type w:val="continuous"/>
      <w:pgSz w:w="11906" w:h="16838"/>
      <w:pgMar w:top="1701" w:right="1236" w:bottom="992" w:left="1540" w:header="680" w:footer="542" w:gutter="0"/>
      <w:paperSrc w:first="15" w:other="15"/>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B4C" w:rsidRDefault="00923B4C">
      <w:r>
        <w:separator/>
      </w:r>
    </w:p>
  </w:endnote>
  <w:endnote w:type="continuationSeparator" w:id="0">
    <w:p w:rsidR="00923B4C" w:rsidRDefault="00923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87A" w:rsidRPr="00480127" w:rsidRDefault="00641019" w:rsidP="00C95FB7">
    <w:pPr>
      <w:ind w:left="-1540"/>
    </w:pPr>
    <w:r>
      <w:rPr>
        <w:noProof/>
        <w:lang w:eastAsia="fr-BE"/>
      </w:rPr>
      <w:drawing>
        <wp:inline distT="0" distB="0" distL="0" distR="0">
          <wp:extent cx="7572375" cy="276225"/>
          <wp:effectExtent l="0" t="0" r="9525" b="9525"/>
          <wp:docPr id="1" name="Image 1" descr="bas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_page2"/>
                  <pic:cNvPicPr>
                    <a:picLocks noChangeAspect="1" noChangeArrowheads="1"/>
                  </pic:cNvPicPr>
                </pic:nvPicPr>
                <pic:blipFill>
                  <a:blip r:embed="rId1">
                    <a:extLst>
                      <a:ext uri="{28A0092B-C50C-407E-A947-70E740481C1C}">
                        <a14:useLocalDpi xmlns:a14="http://schemas.microsoft.com/office/drawing/2010/main" val="0"/>
                      </a:ext>
                    </a:extLst>
                  </a:blip>
                  <a:srcRect t="12820" b="12820"/>
                  <a:stretch>
                    <a:fillRect/>
                  </a:stretch>
                </pic:blipFill>
                <pic:spPr bwMode="auto">
                  <a:xfrm>
                    <a:off x="0" y="0"/>
                    <a:ext cx="7572375" cy="27622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87A" w:rsidRDefault="00641019" w:rsidP="00EF6661">
    <w:r>
      <w:rPr>
        <w:noProof/>
        <w:lang w:eastAsia="fr-BE"/>
      </w:rPr>
      <w:drawing>
        <wp:anchor distT="0" distB="0" distL="114300" distR="114300" simplePos="0" relativeHeight="251656704" behindDoc="0" locked="0" layoutInCell="1" allowOverlap="1">
          <wp:simplePos x="0" y="0"/>
          <wp:positionH relativeFrom="column">
            <wp:posOffset>-977900</wp:posOffset>
          </wp:positionH>
          <wp:positionV relativeFrom="paragraph">
            <wp:posOffset>-47625</wp:posOffset>
          </wp:positionV>
          <wp:extent cx="7572375" cy="276225"/>
          <wp:effectExtent l="0" t="0" r="9525" b="9525"/>
          <wp:wrapSquare wrapText="bothSides"/>
          <wp:docPr id="13" name="Image 13" descr="bas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s_page2"/>
                  <pic:cNvPicPr>
                    <a:picLocks noChangeAspect="1" noChangeArrowheads="1"/>
                  </pic:cNvPicPr>
                </pic:nvPicPr>
                <pic:blipFill>
                  <a:blip r:embed="rId1">
                    <a:extLst>
                      <a:ext uri="{28A0092B-C50C-407E-A947-70E740481C1C}">
                        <a14:useLocalDpi xmlns:a14="http://schemas.microsoft.com/office/drawing/2010/main" val="0"/>
                      </a:ext>
                    </a:extLst>
                  </a:blip>
                  <a:srcRect t="12820" b="12820"/>
                  <a:stretch>
                    <a:fillRect/>
                  </a:stretch>
                </pic:blipFill>
                <pic:spPr bwMode="auto">
                  <a:xfrm>
                    <a:off x="0" y="0"/>
                    <a:ext cx="75723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B4C" w:rsidRDefault="00923B4C">
      <w:r>
        <w:separator/>
      </w:r>
    </w:p>
  </w:footnote>
  <w:footnote w:type="continuationSeparator" w:id="0">
    <w:p w:rsidR="00923B4C" w:rsidRDefault="00923B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87A" w:rsidRPr="00B2555C" w:rsidRDefault="00D17BFD">
    <w:r>
      <w:rPr>
        <w:noProof/>
        <w:lang w:eastAsia="fr-BE"/>
      </w:rPr>
      <w:drawing>
        <wp:anchor distT="0" distB="0" distL="114300" distR="114300" simplePos="0" relativeHeight="251660800" behindDoc="0" locked="0" layoutInCell="1" allowOverlap="1">
          <wp:simplePos x="0" y="0"/>
          <wp:positionH relativeFrom="column">
            <wp:posOffset>5060773</wp:posOffset>
          </wp:positionH>
          <wp:positionV relativeFrom="paragraph">
            <wp:posOffset>-245539</wp:posOffset>
          </wp:positionV>
          <wp:extent cx="1062050" cy="900000"/>
          <wp:effectExtent l="0" t="0" r="508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_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2050" cy="900000"/>
                  </a:xfrm>
                  <a:prstGeom prst="rect">
                    <a:avLst/>
                  </a:prstGeom>
                </pic:spPr>
              </pic:pic>
            </a:graphicData>
          </a:graphic>
          <wp14:sizeRelH relativeFrom="page">
            <wp14:pctWidth>0</wp14:pctWidth>
          </wp14:sizeRelH>
          <wp14:sizeRelV relativeFrom="page">
            <wp14:pctHeight>0</wp14:pctHeight>
          </wp14:sizeRelV>
        </wp:anchor>
      </w:drawing>
    </w:r>
    <w:r w:rsidR="00641019">
      <w:rPr>
        <w:noProof/>
        <w:lang w:eastAsia="fr-BE"/>
      </w:rPr>
      <w:drawing>
        <wp:anchor distT="0" distB="0" distL="114300" distR="114300" simplePos="0" relativeHeight="251658752" behindDoc="0" locked="0" layoutInCell="1" allowOverlap="1">
          <wp:simplePos x="0" y="0"/>
          <wp:positionH relativeFrom="column">
            <wp:posOffset>-454025</wp:posOffset>
          </wp:positionH>
          <wp:positionV relativeFrom="paragraph">
            <wp:posOffset>-250190</wp:posOffset>
          </wp:positionV>
          <wp:extent cx="895350" cy="895350"/>
          <wp:effectExtent l="0" t="0" r="0" b="0"/>
          <wp:wrapNone/>
          <wp:docPr id="15" name="Image 15" descr="logoPNG 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PNG I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87A" w:rsidRDefault="00D17BFD">
    <w:r>
      <w:rPr>
        <w:noProof/>
        <w:lang w:eastAsia="fr-BE"/>
      </w:rPr>
      <w:drawing>
        <wp:anchor distT="0" distB="0" distL="114300" distR="114300" simplePos="0" relativeHeight="251659776" behindDoc="0" locked="0" layoutInCell="1" allowOverlap="1">
          <wp:simplePos x="0" y="0"/>
          <wp:positionH relativeFrom="column">
            <wp:posOffset>3445229</wp:posOffset>
          </wp:positionH>
          <wp:positionV relativeFrom="paragraph">
            <wp:posOffset>-197618</wp:posOffset>
          </wp:positionV>
          <wp:extent cx="2690037" cy="820791"/>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21.JPG"/>
                  <pic:cNvPicPr/>
                </pic:nvPicPr>
                <pic:blipFill>
                  <a:blip r:embed="rId1">
                    <a:extLst>
                      <a:ext uri="{28A0092B-C50C-407E-A947-70E740481C1C}">
                        <a14:useLocalDpi xmlns:a14="http://schemas.microsoft.com/office/drawing/2010/main" val="0"/>
                      </a:ext>
                    </a:extLst>
                  </a:blip>
                  <a:stretch>
                    <a:fillRect/>
                  </a:stretch>
                </pic:blipFill>
                <pic:spPr>
                  <a:xfrm>
                    <a:off x="0" y="0"/>
                    <a:ext cx="2690037" cy="820791"/>
                  </a:xfrm>
                  <a:prstGeom prst="rect">
                    <a:avLst/>
                  </a:prstGeom>
                </pic:spPr>
              </pic:pic>
            </a:graphicData>
          </a:graphic>
          <wp14:sizeRelH relativeFrom="page">
            <wp14:pctWidth>0</wp14:pctWidth>
          </wp14:sizeRelH>
          <wp14:sizeRelV relativeFrom="page">
            <wp14:pctHeight>0</wp14:pctHeight>
          </wp14:sizeRelV>
        </wp:anchor>
      </w:drawing>
    </w:r>
    <w:r w:rsidR="00641019">
      <w:rPr>
        <w:noProof/>
        <w:lang w:eastAsia="fr-BE"/>
      </w:rPr>
      <w:drawing>
        <wp:anchor distT="0" distB="0" distL="114300" distR="114300" simplePos="0" relativeHeight="251657728" behindDoc="0" locked="0" layoutInCell="1" allowOverlap="1">
          <wp:simplePos x="0" y="0"/>
          <wp:positionH relativeFrom="column">
            <wp:posOffset>-396875</wp:posOffset>
          </wp:positionH>
          <wp:positionV relativeFrom="paragraph">
            <wp:posOffset>-126365</wp:posOffset>
          </wp:positionV>
          <wp:extent cx="2628900" cy="1504950"/>
          <wp:effectExtent l="0" t="0" r="0" b="0"/>
          <wp:wrapNone/>
          <wp:docPr id="14" name="Image 14" descr="en-tête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têteI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289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47D82"/>
    <w:multiLevelType w:val="hybridMultilevel"/>
    <w:tmpl w:val="F244E2A2"/>
    <w:lvl w:ilvl="0" w:tplc="801885D0">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
    <w:nsid w:val="19ED5F4D"/>
    <w:multiLevelType w:val="hybridMultilevel"/>
    <w:tmpl w:val="A3A810FA"/>
    <w:lvl w:ilvl="0" w:tplc="8C5079DA">
      <w:numFmt w:val="bullet"/>
      <w:lvlText w:val=""/>
      <w:lvlJc w:val="left"/>
      <w:pPr>
        <w:tabs>
          <w:tab w:val="num" w:pos="720"/>
        </w:tabs>
        <w:ind w:left="720" w:hanging="360"/>
      </w:pPr>
      <w:rPr>
        <w:rFonts w:ascii="Wingdings" w:eastAsia="Times New Roman" w:hAnsi="Wingdings" w:cs="Arial" w:hint="default"/>
        <w:b/>
      </w:rPr>
    </w:lvl>
    <w:lvl w:ilvl="1" w:tplc="91CCC11C">
      <w:numFmt w:val="bullet"/>
      <w:lvlText w:val=""/>
      <w:lvlJc w:val="left"/>
      <w:pPr>
        <w:tabs>
          <w:tab w:val="num" w:pos="1440"/>
        </w:tabs>
        <w:ind w:left="1440" w:hanging="360"/>
      </w:pPr>
      <w:rPr>
        <w:rFonts w:ascii="Symbol" w:eastAsia="Times New Roman" w:hAnsi="Symbol" w:cs="Times New Roman" w:hint="default"/>
      </w:rPr>
    </w:lvl>
    <w:lvl w:ilvl="2" w:tplc="9C90AAFC">
      <w:numFmt w:val="bullet"/>
      <w:lvlText w:val="-"/>
      <w:lvlJc w:val="left"/>
      <w:pPr>
        <w:tabs>
          <w:tab w:val="num" w:pos="2160"/>
        </w:tabs>
        <w:ind w:left="2160" w:hanging="360"/>
      </w:pPr>
      <w:rPr>
        <w:rFonts w:ascii="Arial" w:eastAsia="Times New Roman" w:hAnsi="Arial" w:cs="Aria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2FFC1714"/>
    <w:multiLevelType w:val="multilevel"/>
    <w:tmpl w:val="04545C3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6D2D1CC7"/>
    <w:multiLevelType w:val="multilevel"/>
    <w:tmpl w:val="D73E1B7E"/>
    <w:lvl w:ilvl="0">
      <w:numFmt w:val="decimal"/>
      <w:pStyle w:val="Titre1"/>
      <w:lvlText w:val="%1."/>
      <w:lvlJc w:val="left"/>
      <w:pPr>
        <w:tabs>
          <w:tab w:val="num" w:pos="432"/>
        </w:tabs>
        <w:ind w:left="432" w:hanging="432"/>
      </w:pPr>
      <w:rPr>
        <w:rFonts w:ascii="Arial" w:hAnsi="Arial" w:hint="default"/>
        <w:b/>
        <w:i w:val="0"/>
        <w:sz w:val="22"/>
      </w:rPr>
    </w:lvl>
    <w:lvl w:ilvl="1">
      <w:start w:val="1"/>
      <w:numFmt w:val="decimal"/>
      <w:pStyle w:val="Titre2"/>
      <w:lvlText w:val="%1.%2."/>
      <w:lvlJc w:val="left"/>
      <w:pPr>
        <w:tabs>
          <w:tab w:val="num" w:pos="576"/>
        </w:tabs>
        <w:ind w:left="576" w:hanging="576"/>
      </w:pPr>
      <w:rPr>
        <w:rFonts w:ascii="Arial" w:hAnsi="Arial" w:hint="default"/>
        <w:b/>
        <w:i w:val="0"/>
        <w:sz w:val="22"/>
      </w:rPr>
    </w:lvl>
    <w:lvl w:ilvl="2">
      <w:start w:val="1"/>
      <w:numFmt w:val="decimal"/>
      <w:pStyle w:val="Titre3"/>
      <w:lvlText w:val="%1.%2.%3."/>
      <w:lvlJc w:val="left"/>
      <w:pPr>
        <w:tabs>
          <w:tab w:val="num" w:pos="108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F1B"/>
    <w:rsid w:val="000A7F38"/>
    <w:rsid w:val="00114E7A"/>
    <w:rsid w:val="00127D4E"/>
    <w:rsid w:val="001513A4"/>
    <w:rsid w:val="00151BFD"/>
    <w:rsid w:val="001A2495"/>
    <w:rsid w:val="001A4D1E"/>
    <w:rsid w:val="00232A1D"/>
    <w:rsid w:val="00276E31"/>
    <w:rsid w:val="002C0ABF"/>
    <w:rsid w:val="0032587D"/>
    <w:rsid w:val="00392513"/>
    <w:rsid w:val="003A2069"/>
    <w:rsid w:val="003B3B4D"/>
    <w:rsid w:val="00402E53"/>
    <w:rsid w:val="00461BCC"/>
    <w:rsid w:val="00480127"/>
    <w:rsid w:val="00554CE7"/>
    <w:rsid w:val="005C0428"/>
    <w:rsid w:val="005C470F"/>
    <w:rsid w:val="005F7F1B"/>
    <w:rsid w:val="00612CF5"/>
    <w:rsid w:val="00641019"/>
    <w:rsid w:val="00654C7E"/>
    <w:rsid w:val="00684F51"/>
    <w:rsid w:val="006B57F9"/>
    <w:rsid w:val="006D40A6"/>
    <w:rsid w:val="00782218"/>
    <w:rsid w:val="00797B1D"/>
    <w:rsid w:val="007C0E6B"/>
    <w:rsid w:val="008518F6"/>
    <w:rsid w:val="008D5CE5"/>
    <w:rsid w:val="00923B4C"/>
    <w:rsid w:val="009D2CBD"/>
    <w:rsid w:val="009D548A"/>
    <w:rsid w:val="00A76F74"/>
    <w:rsid w:val="00AA78B7"/>
    <w:rsid w:val="00AC7CEB"/>
    <w:rsid w:val="00B2555C"/>
    <w:rsid w:val="00B27470"/>
    <w:rsid w:val="00B41861"/>
    <w:rsid w:val="00B509D6"/>
    <w:rsid w:val="00B65A35"/>
    <w:rsid w:val="00B739BE"/>
    <w:rsid w:val="00C123E1"/>
    <w:rsid w:val="00C45488"/>
    <w:rsid w:val="00C95FB7"/>
    <w:rsid w:val="00CC034B"/>
    <w:rsid w:val="00D0761C"/>
    <w:rsid w:val="00D17BFD"/>
    <w:rsid w:val="00D6787A"/>
    <w:rsid w:val="00DD71BC"/>
    <w:rsid w:val="00E370FC"/>
    <w:rsid w:val="00E84A26"/>
    <w:rsid w:val="00EF6661"/>
    <w:rsid w:val="00F05D44"/>
    <w:rsid w:val="00F3492F"/>
    <w:rsid w:val="00FD250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41861"/>
    <w:pPr>
      <w:spacing w:before="120" w:line="300" w:lineRule="atLeast"/>
      <w:jc w:val="both"/>
    </w:pPr>
    <w:rPr>
      <w:rFonts w:ascii="Arial" w:hAnsi="Arial"/>
      <w:sz w:val="22"/>
      <w:szCs w:val="24"/>
      <w:lang w:eastAsia="fr-FR"/>
    </w:rPr>
  </w:style>
  <w:style w:type="paragraph" w:styleId="Titre1">
    <w:name w:val="heading 1"/>
    <w:basedOn w:val="Normal"/>
    <w:next w:val="Normal"/>
    <w:qFormat/>
    <w:pPr>
      <w:keepNext/>
      <w:numPr>
        <w:numId w:val="1"/>
      </w:numPr>
      <w:spacing w:before="240" w:after="60"/>
      <w:outlineLvl w:val="0"/>
    </w:pPr>
    <w:rPr>
      <w:rFonts w:cs="Arial"/>
      <w:b/>
      <w:bCs/>
      <w:kern w:val="32"/>
      <w:szCs w:val="32"/>
      <w:u w:val="single"/>
    </w:rPr>
  </w:style>
  <w:style w:type="paragraph" w:styleId="Titre2">
    <w:name w:val="heading 2"/>
    <w:basedOn w:val="Normal"/>
    <w:next w:val="Normal"/>
    <w:qFormat/>
    <w:pPr>
      <w:keepNext/>
      <w:numPr>
        <w:ilvl w:val="1"/>
        <w:numId w:val="1"/>
      </w:numPr>
      <w:spacing w:before="240" w:after="60"/>
      <w:outlineLvl w:val="1"/>
    </w:pPr>
    <w:rPr>
      <w:rFonts w:cs="Arial"/>
      <w:b/>
      <w:bCs/>
      <w:iCs/>
      <w:szCs w:val="28"/>
    </w:rPr>
  </w:style>
  <w:style w:type="paragraph" w:styleId="Titre3">
    <w:name w:val="heading 3"/>
    <w:basedOn w:val="Normal"/>
    <w:next w:val="Normal"/>
    <w:qFormat/>
    <w:pPr>
      <w:keepNext/>
      <w:numPr>
        <w:ilvl w:val="2"/>
        <w:numId w:val="1"/>
      </w:numPr>
      <w:spacing w:before="240" w:after="60"/>
      <w:outlineLvl w:val="2"/>
    </w:pPr>
    <w:rPr>
      <w:rFonts w:cs="Arial"/>
      <w:b/>
      <w:bCs/>
      <w:sz w:val="26"/>
      <w:szCs w:val="26"/>
    </w:rPr>
  </w:style>
  <w:style w:type="paragraph" w:styleId="Titre4">
    <w:name w:val="heading 4"/>
    <w:basedOn w:val="Normal"/>
    <w:next w:val="Normal"/>
    <w:qFormat/>
    <w:pPr>
      <w:keepNext/>
      <w:numPr>
        <w:ilvl w:val="3"/>
        <w:numId w:val="1"/>
      </w:numPr>
      <w:outlineLvl w:val="3"/>
    </w:pPr>
    <w:rPr>
      <w:b/>
      <w:bCs/>
    </w:rPr>
  </w:style>
  <w:style w:type="paragraph" w:styleId="Titre5">
    <w:name w:val="heading 5"/>
    <w:basedOn w:val="Normal"/>
    <w:next w:val="Normal"/>
    <w:qFormat/>
    <w:pPr>
      <w:numPr>
        <w:ilvl w:val="4"/>
        <w:numId w:val="1"/>
      </w:numPr>
      <w:spacing w:before="240" w:after="60"/>
      <w:outlineLvl w:val="4"/>
    </w:pPr>
    <w:rPr>
      <w:b/>
      <w:bCs/>
      <w:i/>
      <w:iCs/>
      <w:sz w:val="26"/>
      <w:szCs w:val="26"/>
    </w:rPr>
  </w:style>
  <w:style w:type="paragraph" w:styleId="Titre6">
    <w:name w:val="heading 6"/>
    <w:basedOn w:val="Normal"/>
    <w:next w:val="Normal"/>
    <w:pPr>
      <w:numPr>
        <w:ilvl w:val="5"/>
        <w:numId w:val="1"/>
      </w:numPr>
      <w:spacing w:before="240" w:after="60"/>
      <w:outlineLvl w:val="5"/>
    </w:pPr>
    <w:rPr>
      <w:rFonts w:ascii="Times New Roman" w:hAnsi="Times New Roman"/>
      <w:b/>
      <w:bCs/>
      <w:szCs w:val="22"/>
    </w:rPr>
  </w:style>
  <w:style w:type="paragraph" w:styleId="Titre7">
    <w:name w:val="heading 7"/>
    <w:basedOn w:val="Normal"/>
    <w:next w:val="Normal"/>
    <w:pPr>
      <w:numPr>
        <w:ilvl w:val="6"/>
        <w:numId w:val="1"/>
      </w:numPr>
      <w:spacing w:before="240" w:after="60"/>
      <w:outlineLvl w:val="6"/>
    </w:pPr>
    <w:rPr>
      <w:rFonts w:ascii="Times New Roman" w:hAnsi="Times New Roman"/>
      <w:sz w:val="24"/>
    </w:rPr>
  </w:style>
  <w:style w:type="paragraph" w:styleId="Titre8">
    <w:name w:val="heading 8"/>
    <w:basedOn w:val="Normal"/>
    <w:next w:val="Normal"/>
    <w:pPr>
      <w:numPr>
        <w:ilvl w:val="7"/>
        <w:numId w:val="1"/>
      </w:numPr>
      <w:spacing w:before="240" w:after="60"/>
      <w:outlineLvl w:val="7"/>
    </w:pPr>
    <w:rPr>
      <w:rFonts w:ascii="Times New Roman" w:hAnsi="Times New Roman"/>
      <w:i/>
      <w:iCs/>
      <w:sz w:val="24"/>
    </w:rPr>
  </w:style>
  <w:style w:type="paragraph" w:styleId="Titre9">
    <w:name w:val="heading 9"/>
    <w:basedOn w:val="Normal"/>
    <w:next w:val="Normal"/>
    <w:pPr>
      <w:numPr>
        <w:ilvl w:val="8"/>
        <w:numId w:val="1"/>
      </w:num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frencecourrier">
    <w:name w:val="Référence courrier"/>
    <w:basedOn w:val="Normal"/>
    <w:next w:val="Normal"/>
    <w:qFormat/>
    <w:rsid w:val="00B41861"/>
    <w:pPr>
      <w:spacing w:before="0"/>
    </w:pPr>
    <w:rPr>
      <w:sz w:val="18"/>
      <w:szCs w:val="20"/>
    </w:rPr>
  </w:style>
  <w:style w:type="paragraph" w:customStyle="1" w:styleId="BlocAdresse">
    <w:name w:val="Bloc Adresse"/>
    <w:basedOn w:val="Normal"/>
    <w:qFormat/>
    <w:rsid w:val="00B41861"/>
    <w:pPr>
      <w:tabs>
        <w:tab w:val="left" w:pos="5387"/>
      </w:tabs>
      <w:spacing w:before="0"/>
    </w:pPr>
    <w:rPr>
      <w:szCs w:val="20"/>
    </w:rPr>
  </w:style>
  <w:style w:type="character" w:customStyle="1" w:styleId="Objet">
    <w:name w:val="Objet"/>
    <w:qFormat/>
    <w:rsid w:val="00B41861"/>
    <w:rPr>
      <w:rFonts w:ascii="Helvetica" w:hAnsi="Helvetica"/>
      <w:b/>
      <w:bCs/>
      <w:sz w:val="22"/>
    </w:rPr>
  </w:style>
  <w:style w:type="paragraph" w:styleId="Titre">
    <w:name w:val="Title"/>
    <w:basedOn w:val="Normal"/>
    <w:pPr>
      <w:pBdr>
        <w:top w:val="single" w:sz="4" w:space="1" w:color="auto"/>
        <w:left w:val="single" w:sz="4" w:space="4" w:color="auto"/>
        <w:bottom w:val="single" w:sz="4" w:space="1" w:color="auto"/>
        <w:right w:val="single" w:sz="4" w:space="4" w:color="auto"/>
      </w:pBdr>
      <w:spacing w:before="0" w:line="240" w:lineRule="auto"/>
      <w:jc w:val="center"/>
    </w:pPr>
    <w:rPr>
      <w:rFonts w:cs="Arial"/>
      <w:b/>
      <w:bCs/>
      <w:szCs w:val="20"/>
    </w:rPr>
  </w:style>
  <w:style w:type="paragraph" w:customStyle="1" w:styleId="Standard">
    <w:name w:val="Standard"/>
    <w:rsid w:val="005F7F1B"/>
    <w:pPr>
      <w:widowControl w:val="0"/>
      <w:suppressAutoHyphens/>
      <w:autoSpaceDN w:val="0"/>
      <w:textAlignment w:val="baseline"/>
    </w:pPr>
    <w:rPr>
      <w:rFonts w:eastAsia="SimSun" w:cs="Mangal"/>
      <w:kern w:val="3"/>
      <w:sz w:val="24"/>
      <w:szCs w:val="24"/>
      <w:lang w:val="fr-FR" w:eastAsia="zh-CN" w:bidi="hi-IN"/>
    </w:rPr>
  </w:style>
  <w:style w:type="paragraph" w:styleId="En-tte">
    <w:name w:val="header"/>
    <w:basedOn w:val="Normal"/>
    <w:link w:val="En-tteCar"/>
    <w:rsid w:val="005F7F1B"/>
    <w:pPr>
      <w:tabs>
        <w:tab w:val="center" w:pos="4536"/>
        <w:tab w:val="right" w:pos="9072"/>
      </w:tabs>
    </w:pPr>
  </w:style>
  <w:style w:type="character" w:customStyle="1" w:styleId="En-tteCar">
    <w:name w:val="En-tête Car"/>
    <w:basedOn w:val="Policepardfaut"/>
    <w:link w:val="En-tte"/>
    <w:rsid w:val="005F7F1B"/>
    <w:rPr>
      <w:rFonts w:ascii="Arial" w:hAnsi="Arial"/>
      <w:sz w:val="22"/>
      <w:szCs w:val="24"/>
      <w:lang w:eastAsia="fr-FR"/>
    </w:rPr>
  </w:style>
  <w:style w:type="paragraph" w:styleId="Pieddepage">
    <w:name w:val="footer"/>
    <w:basedOn w:val="Normal"/>
    <w:link w:val="PieddepageCar"/>
    <w:rsid w:val="005F7F1B"/>
    <w:pPr>
      <w:tabs>
        <w:tab w:val="center" w:pos="4536"/>
        <w:tab w:val="right" w:pos="9072"/>
      </w:tabs>
    </w:pPr>
  </w:style>
  <w:style w:type="character" w:customStyle="1" w:styleId="PieddepageCar">
    <w:name w:val="Pied de page Car"/>
    <w:basedOn w:val="Policepardfaut"/>
    <w:link w:val="Pieddepage"/>
    <w:rsid w:val="005F7F1B"/>
    <w:rPr>
      <w:rFonts w:ascii="Arial" w:hAnsi="Arial"/>
      <w:sz w:val="22"/>
      <w:szCs w:val="24"/>
      <w:lang w:eastAsia="fr-FR"/>
    </w:rPr>
  </w:style>
  <w:style w:type="paragraph" w:styleId="Textedebulles">
    <w:name w:val="Balloon Text"/>
    <w:basedOn w:val="Normal"/>
    <w:link w:val="TextedebullesCar"/>
    <w:rsid w:val="00782218"/>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rsid w:val="00782218"/>
    <w:rPr>
      <w:rFonts w:ascii="Tahoma" w:hAnsi="Tahoma" w:cs="Tahoma"/>
      <w:sz w:val="16"/>
      <w:szCs w:val="16"/>
      <w:lang w:eastAsia="fr-FR"/>
    </w:rPr>
  </w:style>
  <w:style w:type="table" w:styleId="Grilledutableau">
    <w:name w:val="Table Grid"/>
    <w:basedOn w:val="TableauNormal"/>
    <w:rsid w:val="00782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41861"/>
    <w:pPr>
      <w:spacing w:before="120" w:line="300" w:lineRule="atLeast"/>
      <w:jc w:val="both"/>
    </w:pPr>
    <w:rPr>
      <w:rFonts w:ascii="Arial" w:hAnsi="Arial"/>
      <w:sz w:val="22"/>
      <w:szCs w:val="24"/>
      <w:lang w:eastAsia="fr-FR"/>
    </w:rPr>
  </w:style>
  <w:style w:type="paragraph" w:styleId="Titre1">
    <w:name w:val="heading 1"/>
    <w:basedOn w:val="Normal"/>
    <w:next w:val="Normal"/>
    <w:qFormat/>
    <w:pPr>
      <w:keepNext/>
      <w:numPr>
        <w:numId w:val="1"/>
      </w:numPr>
      <w:spacing w:before="240" w:after="60"/>
      <w:outlineLvl w:val="0"/>
    </w:pPr>
    <w:rPr>
      <w:rFonts w:cs="Arial"/>
      <w:b/>
      <w:bCs/>
      <w:kern w:val="32"/>
      <w:szCs w:val="32"/>
      <w:u w:val="single"/>
    </w:rPr>
  </w:style>
  <w:style w:type="paragraph" w:styleId="Titre2">
    <w:name w:val="heading 2"/>
    <w:basedOn w:val="Normal"/>
    <w:next w:val="Normal"/>
    <w:qFormat/>
    <w:pPr>
      <w:keepNext/>
      <w:numPr>
        <w:ilvl w:val="1"/>
        <w:numId w:val="1"/>
      </w:numPr>
      <w:spacing w:before="240" w:after="60"/>
      <w:outlineLvl w:val="1"/>
    </w:pPr>
    <w:rPr>
      <w:rFonts w:cs="Arial"/>
      <w:b/>
      <w:bCs/>
      <w:iCs/>
      <w:szCs w:val="28"/>
    </w:rPr>
  </w:style>
  <w:style w:type="paragraph" w:styleId="Titre3">
    <w:name w:val="heading 3"/>
    <w:basedOn w:val="Normal"/>
    <w:next w:val="Normal"/>
    <w:qFormat/>
    <w:pPr>
      <w:keepNext/>
      <w:numPr>
        <w:ilvl w:val="2"/>
        <w:numId w:val="1"/>
      </w:numPr>
      <w:spacing w:before="240" w:after="60"/>
      <w:outlineLvl w:val="2"/>
    </w:pPr>
    <w:rPr>
      <w:rFonts w:cs="Arial"/>
      <w:b/>
      <w:bCs/>
      <w:sz w:val="26"/>
      <w:szCs w:val="26"/>
    </w:rPr>
  </w:style>
  <w:style w:type="paragraph" w:styleId="Titre4">
    <w:name w:val="heading 4"/>
    <w:basedOn w:val="Normal"/>
    <w:next w:val="Normal"/>
    <w:qFormat/>
    <w:pPr>
      <w:keepNext/>
      <w:numPr>
        <w:ilvl w:val="3"/>
        <w:numId w:val="1"/>
      </w:numPr>
      <w:outlineLvl w:val="3"/>
    </w:pPr>
    <w:rPr>
      <w:b/>
      <w:bCs/>
    </w:rPr>
  </w:style>
  <w:style w:type="paragraph" w:styleId="Titre5">
    <w:name w:val="heading 5"/>
    <w:basedOn w:val="Normal"/>
    <w:next w:val="Normal"/>
    <w:qFormat/>
    <w:pPr>
      <w:numPr>
        <w:ilvl w:val="4"/>
        <w:numId w:val="1"/>
      </w:numPr>
      <w:spacing w:before="240" w:after="60"/>
      <w:outlineLvl w:val="4"/>
    </w:pPr>
    <w:rPr>
      <w:b/>
      <w:bCs/>
      <w:i/>
      <w:iCs/>
      <w:sz w:val="26"/>
      <w:szCs w:val="26"/>
    </w:rPr>
  </w:style>
  <w:style w:type="paragraph" w:styleId="Titre6">
    <w:name w:val="heading 6"/>
    <w:basedOn w:val="Normal"/>
    <w:next w:val="Normal"/>
    <w:pPr>
      <w:numPr>
        <w:ilvl w:val="5"/>
        <w:numId w:val="1"/>
      </w:numPr>
      <w:spacing w:before="240" w:after="60"/>
      <w:outlineLvl w:val="5"/>
    </w:pPr>
    <w:rPr>
      <w:rFonts w:ascii="Times New Roman" w:hAnsi="Times New Roman"/>
      <w:b/>
      <w:bCs/>
      <w:szCs w:val="22"/>
    </w:rPr>
  </w:style>
  <w:style w:type="paragraph" w:styleId="Titre7">
    <w:name w:val="heading 7"/>
    <w:basedOn w:val="Normal"/>
    <w:next w:val="Normal"/>
    <w:pPr>
      <w:numPr>
        <w:ilvl w:val="6"/>
        <w:numId w:val="1"/>
      </w:numPr>
      <w:spacing w:before="240" w:after="60"/>
      <w:outlineLvl w:val="6"/>
    </w:pPr>
    <w:rPr>
      <w:rFonts w:ascii="Times New Roman" w:hAnsi="Times New Roman"/>
      <w:sz w:val="24"/>
    </w:rPr>
  </w:style>
  <w:style w:type="paragraph" w:styleId="Titre8">
    <w:name w:val="heading 8"/>
    <w:basedOn w:val="Normal"/>
    <w:next w:val="Normal"/>
    <w:pPr>
      <w:numPr>
        <w:ilvl w:val="7"/>
        <w:numId w:val="1"/>
      </w:numPr>
      <w:spacing w:before="240" w:after="60"/>
      <w:outlineLvl w:val="7"/>
    </w:pPr>
    <w:rPr>
      <w:rFonts w:ascii="Times New Roman" w:hAnsi="Times New Roman"/>
      <w:i/>
      <w:iCs/>
      <w:sz w:val="24"/>
    </w:rPr>
  </w:style>
  <w:style w:type="paragraph" w:styleId="Titre9">
    <w:name w:val="heading 9"/>
    <w:basedOn w:val="Normal"/>
    <w:next w:val="Normal"/>
    <w:pPr>
      <w:numPr>
        <w:ilvl w:val="8"/>
        <w:numId w:val="1"/>
      </w:num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frencecourrier">
    <w:name w:val="Référence courrier"/>
    <w:basedOn w:val="Normal"/>
    <w:next w:val="Normal"/>
    <w:qFormat/>
    <w:rsid w:val="00B41861"/>
    <w:pPr>
      <w:spacing w:before="0"/>
    </w:pPr>
    <w:rPr>
      <w:sz w:val="18"/>
      <w:szCs w:val="20"/>
    </w:rPr>
  </w:style>
  <w:style w:type="paragraph" w:customStyle="1" w:styleId="BlocAdresse">
    <w:name w:val="Bloc Adresse"/>
    <w:basedOn w:val="Normal"/>
    <w:qFormat/>
    <w:rsid w:val="00B41861"/>
    <w:pPr>
      <w:tabs>
        <w:tab w:val="left" w:pos="5387"/>
      </w:tabs>
      <w:spacing w:before="0"/>
    </w:pPr>
    <w:rPr>
      <w:szCs w:val="20"/>
    </w:rPr>
  </w:style>
  <w:style w:type="character" w:customStyle="1" w:styleId="Objet">
    <w:name w:val="Objet"/>
    <w:qFormat/>
    <w:rsid w:val="00B41861"/>
    <w:rPr>
      <w:rFonts w:ascii="Helvetica" w:hAnsi="Helvetica"/>
      <w:b/>
      <w:bCs/>
      <w:sz w:val="22"/>
    </w:rPr>
  </w:style>
  <w:style w:type="paragraph" w:styleId="Titre">
    <w:name w:val="Title"/>
    <w:basedOn w:val="Normal"/>
    <w:pPr>
      <w:pBdr>
        <w:top w:val="single" w:sz="4" w:space="1" w:color="auto"/>
        <w:left w:val="single" w:sz="4" w:space="4" w:color="auto"/>
        <w:bottom w:val="single" w:sz="4" w:space="1" w:color="auto"/>
        <w:right w:val="single" w:sz="4" w:space="4" w:color="auto"/>
      </w:pBdr>
      <w:spacing w:before="0" w:line="240" w:lineRule="auto"/>
      <w:jc w:val="center"/>
    </w:pPr>
    <w:rPr>
      <w:rFonts w:cs="Arial"/>
      <w:b/>
      <w:bCs/>
      <w:szCs w:val="20"/>
    </w:rPr>
  </w:style>
  <w:style w:type="paragraph" w:customStyle="1" w:styleId="Standard">
    <w:name w:val="Standard"/>
    <w:rsid w:val="005F7F1B"/>
    <w:pPr>
      <w:widowControl w:val="0"/>
      <w:suppressAutoHyphens/>
      <w:autoSpaceDN w:val="0"/>
      <w:textAlignment w:val="baseline"/>
    </w:pPr>
    <w:rPr>
      <w:rFonts w:eastAsia="SimSun" w:cs="Mangal"/>
      <w:kern w:val="3"/>
      <w:sz w:val="24"/>
      <w:szCs w:val="24"/>
      <w:lang w:val="fr-FR" w:eastAsia="zh-CN" w:bidi="hi-IN"/>
    </w:rPr>
  </w:style>
  <w:style w:type="paragraph" w:styleId="En-tte">
    <w:name w:val="header"/>
    <w:basedOn w:val="Normal"/>
    <w:link w:val="En-tteCar"/>
    <w:rsid w:val="005F7F1B"/>
    <w:pPr>
      <w:tabs>
        <w:tab w:val="center" w:pos="4536"/>
        <w:tab w:val="right" w:pos="9072"/>
      </w:tabs>
    </w:pPr>
  </w:style>
  <w:style w:type="character" w:customStyle="1" w:styleId="En-tteCar">
    <w:name w:val="En-tête Car"/>
    <w:basedOn w:val="Policepardfaut"/>
    <w:link w:val="En-tte"/>
    <w:rsid w:val="005F7F1B"/>
    <w:rPr>
      <w:rFonts w:ascii="Arial" w:hAnsi="Arial"/>
      <w:sz w:val="22"/>
      <w:szCs w:val="24"/>
      <w:lang w:eastAsia="fr-FR"/>
    </w:rPr>
  </w:style>
  <w:style w:type="paragraph" w:styleId="Pieddepage">
    <w:name w:val="footer"/>
    <w:basedOn w:val="Normal"/>
    <w:link w:val="PieddepageCar"/>
    <w:rsid w:val="005F7F1B"/>
    <w:pPr>
      <w:tabs>
        <w:tab w:val="center" w:pos="4536"/>
        <w:tab w:val="right" w:pos="9072"/>
      </w:tabs>
    </w:pPr>
  </w:style>
  <w:style w:type="character" w:customStyle="1" w:styleId="PieddepageCar">
    <w:name w:val="Pied de page Car"/>
    <w:basedOn w:val="Policepardfaut"/>
    <w:link w:val="Pieddepage"/>
    <w:rsid w:val="005F7F1B"/>
    <w:rPr>
      <w:rFonts w:ascii="Arial" w:hAnsi="Arial"/>
      <w:sz w:val="22"/>
      <w:szCs w:val="24"/>
      <w:lang w:eastAsia="fr-FR"/>
    </w:rPr>
  </w:style>
  <w:style w:type="paragraph" w:styleId="Textedebulles">
    <w:name w:val="Balloon Text"/>
    <w:basedOn w:val="Normal"/>
    <w:link w:val="TextedebullesCar"/>
    <w:rsid w:val="00782218"/>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rsid w:val="00782218"/>
    <w:rPr>
      <w:rFonts w:ascii="Tahoma" w:hAnsi="Tahoma" w:cs="Tahoma"/>
      <w:sz w:val="16"/>
      <w:szCs w:val="16"/>
      <w:lang w:eastAsia="fr-FR"/>
    </w:rPr>
  </w:style>
  <w:style w:type="table" w:styleId="Grilledutableau">
    <w:name w:val="Table Grid"/>
    <w:basedOn w:val="TableauNormal"/>
    <w:rsid w:val="00782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728475">
      <w:bodyDiv w:val="1"/>
      <w:marLeft w:val="0"/>
      <w:marRight w:val="0"/>
      <w:marTop w:val="0"/>
      <w:marBottom w:val="0"/>
      <w:divBdr>
        <w:top w:val="none" w:sz="0" w:space="0" w:color="auto"/>
        <w:left w:val="none" w:sz="0" w:space="0" w:color="auto"/>
        <w:bottom w:val="none" w:sz="0" w:space="0" w:color="auto"/>
        <w:right w:val="none" w:sz="0" w:space="0" w:color="auto"/>
      </w:divBdr>
    </w:div>
    <w:div w:id="2033215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O:\3.%20SERVICES%20TRANSVERSAUX\6.%20Secretariat\1.%20Mod&#232;les%20de%20documents\Mod&#232;les%20MICROSOFT%20OFFICE\%23Courriers\Mod&#232;le%20de%20courrier%20nouveau%20logo.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6EE2F-EFCF-4005-8B8D-90BCBE0D4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courrier nouveau logo.dot</Template>
  <TotalTime>25</TotalTime>
  <Pages>2</Pages>
  <Words>417</Words>
  <Characters>2523</Characters>
  <Application>Microsoft Office Word</Application>
  <DocSecurity>0</DocSecurity>
  <Lines>21</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julie</cp:lastModifiedBy>
  <cp:revision>4</cp:revision>
  <cp:lastPrinted>2016-03-04T08:47:00Z</cp:lastPrinted>
  <dcterms:created xsi:type="dcterms:W3CDTF">2016-03-03T14:17:00Z</dcterms:created>
  <dcterms:modified xsi:type="dcterms:W3CDTF">2016-03-04T08:48:00Z</dcterms:modified>
</cp:coreProperties>
</file>